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9497"/>
      </w:tblGrid>
      <w:tr w:rsidR="00982F73" w:rsidRPr="006063E5" w:rsidTr="00155500">
        <w:tc>
          <w:tcPr>
            <w:tcW w:w="817" w:type="dxa"/>
          </w:tcPr>
          <w:p w:rsidR="00982F73" w:rsidRDefault="00982F73" w:rsidP="003F2538">
            <w:pPr>
              <w:tabs>
                <w:tab w:val="left" w:pos="0"/>
                <w:tab w:val="left" w:pos="1710"/>
              </w:tabs>
              <w:rPr>
                <w:lang w:val="nl-NL"/>
              </w:rPr>
            </w:pPr>
          </w:p>
        </w:tc>
        <w:tc>
          <w:tcPr>
            <w:tcW w:w="9497" w:type="dxa"/>
          </w:tcPr>
          <w:p w:rsidR="008B1941" w:rsidRPr="00A95BBB" w:rsidRDefault="008B1941" w:rsidP="00982F73">
            <w:pPr>
              <w:tabs>
                <w:tab w:val="left" w:pos="0"/>
                <w:tab w:val="left" w:pos="1710"/>
              </w:tabs>
              <w:rPr>
                <w:sz w:val="16"/>
                <w:szCs w:val="16"/>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8"/>
              <w:gridCol w:w="7678"/>
            </w:tblGrid>
            <w:tr w:rsidR="008B1941" w:rsidTr="00C15239">
              <w:trPr>
                <w:trHeight w:val="1079"/>
              </w:trPr>
              <w:tc>
                <w:tcPr>
                  <w:tcW w:w="1588" w:type="dxa"/>
                </w:tcPr>
                <w:p w:rsidR="008B1941" w:rsidRDefault="008B1941" w:rsidP="00982F73">
                  <w:pPr>
                    <w:tabs>
                      <w:tab w:val="left" w:pos="0"/>
                      <w:tab w:val="left" w:pos="1710"/>
                    </w:tabs>
                    <w:rPr>
                      <w:sz w:val="40"/>
                      <w:szCs w:val="40"/>
                      <w:lang w:val="nl-NL"/>
                    </w:rPr>
                  </w:pPr>
                  <w:r w:rsidRPr="008B1941">
                    <w:rPr>
                      <w:sz w:val="40"/>
                      <w:szCs w:val="40"/>
                      <w:lang w:val="nl-NL"/>
                    </w:rPr>
                    <w:drawing>
                      <wp:inline distT="0" distB="0" distL="0" distR="0">
                        <wp:extent cx="752475" cy="561113"/>
                        <wp:effectExtent l="19050" t="0" r="9525" b="0"/>
                        <wp:docPr id="6"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752475" cy="561113"/>
                                </a:xfrm>
                                <a:prstGeom prst="rect">
                                  <a:avLst/>
                                </a:prstGeom>
                                <a:noFill/>
                                <a:ln w="9525">
                                  <a:noFill/>
                                  <a:miter lim="800000"/>
                                  <a:headEnd/>
                                  <a:tailEnd/>
                                </a:ln>
                              </pic:spPr>
                            </pic:pic>
                          </a:graphicData>
                        </a:graphic>
                      </wp:inline>
                    </w:drawing>
                  </w:r>
                </w:p>
              </w:tc>
              <w:tc>
                <w:tcPr>
                  <w:tcW w:w="7678" w:type="dxa"/>
                </w:tcPr>
                <w:p w:rsidR="008B1941" w:rsidRPr="008B1941" w:rsidRDefault="008B1941" w:rsidP="00982F73">
                  <w:pPr>
                    <w:tabs>
                      <w:tab w:val="left" w:pos="0"/>
                      <w:tab w:val="left" w:pos="1710"/>
                    </w:tabs>
                    <w:rPr>
                      <w:sz w:val="28"/>
                      <w:szCs w:val="28"/>
                      <w:lang w:val="nl-NL"/>
                    </w:rPr>
                  </w:pPr>
                  <w:r w:rsidRPr="008B1941">
                    <w:rPr>
                      <w:sz w:val="28"/>
                      <w:szCs w:val="28"/>
                      <w:lang w:val="nl-NL"/>
                    </w:rPr>
                    <w:t>ANIMATION SPORTS</w:t>
                  </w:r>
                  <w:r>
                    <w:rPr>
                      <w:sz w:val="28"/>
                      <w:szCs w:val="28"/>
                      <w:lang w:val="nl-NL"/>
                    </w:rPr>
                    <w:br/>
                  </w:r>
                  <w:r w:rsidRPr="008B1941">
                    <w:rPr>
                      <w:sz w:val="28"/>
                      <w:szCs w:val="28"/>
                      <w:lang w:val="nl-NL"/>
                    </w:rPr>
                    <w:t>Veel voorkomende fouten...buitenspitsen...</w:t>
                  </w:r>
                </w:p>
              </w:tc>
            </w:tr>
          </w:tbl>
          <w:p w:rsidR="00982F73" w:rsidRDefault="008B1941" w:rsidP="00982F73">
            <w:pPr>
              <w:tabs>
                <w:tab w:val="left" w:pos="0"/>
                <w:tab w:val="left" w:pos="1710"/>
              </w:tabs>
              <w:rPr>
                <w:lang w:val="nl-NL"/>
              </w:rPr>
            </w:pPr>
            <w:r>
              <w:rPr>
                <w:lang w:val="nl-NL"/>
              </w:rPr>
              <w:t>In een speelwijze met buitenspitsen gaat het nogal eens mis…</w:t>
            </w:r>
            <w:r>
              <w:rPr>
                <w:lang w:val="nl-NL"/>
              </w:rPr>
              <w:br/>
            </w:r>
            <w:r w:rsidR="00982F73">
              <w:rPr>
                <w:lang w:val="nl-NL"/>
              </w:rPr>
              <w:t xml:space="preserve">De buitenspits loopt </w:t>
            </w:r>
            <w:r>
              <w:rPr>
                <w:lang w:val="nl-NL"/>
              </w:rPr>
              <w:t xml:space="preserve">vaak </w:t>
            </w:r>
            <w:r w:rsidR="00982F73">
              <w:rPr>
                <w:lang w:val="nl-NL"/>
              </w:rPr>
              <w:t xml:space="preserve">uit zijn positie. Hij loopt als het ware langzaam naar de bal toe. Hij is toeschouwer van het spel </w:t>
            </w:r>
            <w:r w:rsidR="004F770E">
              <w:rPr>
                <w:lang w:val="nl-NL"/>
              </w:rPr>
              <w:t xml:space="preserve">waar de bal is </w:t>
            </w:r>
            <w:r w:rsidR="00982F73">
              <w:rPr>
                <w:lang w:val="nl-NL"/>
              </w:rPr>
              <w:t>en heeft geen oog voor zijn positie en de vrije ruimte.</w:t>
            </w:r>
            <w:r w:rsidR="00982F73">
              <w:rPr>
                <w:lang w:val="nl-NL"/>
              </w:rPr>
              <w:br/>
              <w:t>Het gevolg is dat:</w:t>
            </w:r>
            <w:r w:rsidR="00982F73">
              <w:rPr>
                <w:lang w:val="nl-NL"/>
              </w:rPr>
              <w:br/>
              <w:t>- er teveel spe</w:t>
            </w:r>
            <w:r w:rsidR="004F770E">
              <w:rPr>
                <w:lang w:val="nl-NL"/>
              </w:rPr>
              <w:t>lers bij elkaar komen te staan (kluitvorming)</w:t>
            </w:r>
            <w:r w:rsidR="00982F73">
              <w:rPr>
                <w:lang w:val="nl-NL"/>
              </w:rPr>
              <w:br/>
              <w:t>- de buitenspeler loopt andere</w:t>
            </w:r>
            <w:r w:rsidR="0001167A">
              <w:rPr>
                <w:lang w:val="nl-NL"/>
              </w:rPr>
              <w:t xml:space="preserve"> spelers in de weg,  met name</w:t>
            </w:r>
            <w:r w:rsidR="004F770E">
              <w:rPr>
                <w:lang w:val="nl-NL"/>
              </w:rPr>
              <w:t xml:space="preserve"> wordt</w:t>
            </w:r>
            <w:r w:rsidR="0001167A">
              <w:rPr>
                <w:lang w:val="nl-NL"/>
              </w:rPr>
              <w:t xml:space="preserve"> de middenvelder</w:t>
            </w:r>
            <w:r w:rsidR="004F770E">
              <w:rPr>
                <w:lang w:val="nl-NL"/>
              </w:rPr>
              <w:t xml:space="preserve"> geblokkeerd </w:t>
            </w:r>
            <w:r w:rsidR="0001167A">
              <w:rPr>
                <w:lang w:val="nl-NL"/>
              </w:rPr>
              <w:t xml:space="preserve"> die </w:t>
            </w:r>
            <w:r w:rsidR="004F770E">
              <w:rPr>
                <w:lang w:val="nl-NL"/>
              </w:rPr>
              <w:t xml:space="preserve">wil opkomen </w:t>
            </w:r>
            <w:r w:rsidR="0001167A">
              <w:rPr>
                <w:lang w:val="nl-NL"/>
              </w:rPr>
              <w:t xml:space="preserve"> om met de aanval mee te doen.</w:t>
            </w:r>
            <w:r w:rsidR="00982F73">
              <w:rPr>
                <w:lang w:val="nl-NL"/>
              </w:rPr>
              <w:br/>
              <w:t>- het spel kan ook niet verplaatst worden (openen naar de andere kant)</w:t>
            </w:r>
            <w:r w:rsidR="0001167A">
              <w:rPr>
                <w:lang w:val="nl-NL"/>
              </w:rPr>
              <w:t xml:space="preserve">, </w:t>
            </w:r>
            <w:r w:rsidR="004F770E">
              <w:rPr>
                <w:lang w:val="nl-NL"/>
              </w:rPr>
              <w:t>er is niemand om de vrije ruimte te benutten.</w:t>
            </w:r>
            <w:r>
              <w:rPr>
                <w:lang w:val="nl-NL"/>
              </w:rPr>
              <w:t xml:space="preserve"> Met andere woorden, het moment dat de buitenspeler er moet staan is hij er niet.</w:t>
            </w:r>
          </w:p>
          <w:p w:rsidR="00982F73" w:rsidRDefault="000058BD" w:rsidP="003F2538">
            <w:pPr>
              <w:tabs>
                <w:tab w:val="left" w:pos="0"/>
                <w:tab w:val="left" w:pos="1710"/>
              </w:tabs>
              <w:rPr>
                <w:lang w:val="nl-NL"/>
              </w:rPr>
            </w:pPr>
            <w:r>
              <w:rPr>
                <w:lang w:val="nl-NL"/>
              </w:rPr>
              <w:t>Ook bij 7x7 en 9x9 komen deze situaties veel voor. Het is zaak de speler</w:t>
            </w:r>
            <w:r w:rsidR="004F770E">
              <w:rPr>
                <w:lang w:val="nl-NL"/>
              </w:rPr>
              <w:t>s</w:t>
            </w:r>
            <w:r>
              <w:rPr>
                <w:lang w:val="nl-NL"/>
              </w:rPr>
              <w:t xml:space="preserve"> hier goed op te coachen.</w:t>
            </w:r>
          </w:p>
        </w:tc>
      </w:tr>
    </w:tbl>
    <w:p w:rsidR="00B6781F" w:rsidRPr="00B6781F" w:rsidRDefault="00B6781F" w:rsidP="003B0D13">
      <w:pPr>
        <w:tabs>
          <w:tab w:val="left" w:pos="0"/>
          <w:tab w:val="left" w:pos="1710"/>
        </w:tabs>
        <w:rPr>
          <w:lang w:val="nl-NL"/>
        </w:rPr>
      </w:pPr>
    </w:p>
    <w:p w:rsidR="00B6781F" w:rsidRPr="00D415A9" w:rsidRDefault="008B69DF" w:rsidP="003B0D13">
      <w:pPr>
        <w:tabs>
          <w:tab w:val="left" w:pos="0"/>
          <w:tab w:val="left" w:pos="1710"/>
        </w:tabs>
        <w:rPr>
          <w:lang w:val="nl-NL"/>
        </w:rPr>
      </w:pPr>
      <w:r w:rsidRPr="008B69DF">
        <w:pict>
          <v:group id="_x0000_s79210" editas="canvas" style="width:562.5pt;height:298.2pt;mso-position-horizontal-relative:char;mso-position-vertical-relative:line" coordorigin="360,512" coordsize="11250,59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79211" type="#_x0000_t75" style="position:absolute;left:360;top:512;width:11250;height:5964" o:preferrelative="f" filled="t">
              <v:fill r:id="rId8" o:title="heelveldliggend2013" size="0,0" aspect="atLeast" origin="-32767f,-32767f" position="-32767f,-32767f" recolor="t" rotate="t" o:detectmouseclick="t" type="frame"/>
              <v:path o:extrusionok="t" o:connecttype="none"/>
              <o:lock v:ext="edit" text="t"/>
            </v:shape>
            <v:shapetype id="_x0000_t32" coordsize="21600,21600" o:spt="32" o:oned="t" path="m,l21600,21600e" filled="f">
              <v:path arrowok="t" fillok="f" o:connecttype="none"/>
              <o:lock v:ext="edit" shapetype="t"/>
            </v:shapetype>
            <v:shape id="_x0000_s79220" type="#_x0000_t32" style="position:absolute;left:6078;top:4067;width:1247;height:1;flip:x" o:connectortype="straight" strokecolor="gray [1629]">
              <v:stroke dashstyle="longDash" endarrow="block"/>
            </v:shape>
            <v:shape id="_x0000_s79222" type="#_x0000_t75" style="position:absolute;left:6480;top:1647;width:220;height:221">
              <v:imagedata r:id="rId9" o:title=""/>
            </v:shape>
            <v:shape id="_x0000_s79224" type="#_x0000_t75" style="position:absolute;left:927;top:2418;width:582;height:838">
              <v:imagedata r:id="rId10" o:title=""/>
            </v:shape>
            <v:shape id="_x0000_s79225" type="#_x0000_t75" style="position:absolute;left:10362;top:2412;width:595;height:844">
              <v:imagedata r:id="rId11" o:titl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79246" type="#_x0000_t5" style="position:absolute;left:5538;top:2124;width:299;height:254" fillcolor="#308fee" stroked="f"/>
            <v:shape id="_x0000_s79247" type="#_x0000_t5" style="position:absolute;left:5506;top:807;width:299;height:254" fillcolor="#308fee" stroked="f"/>
            <v:shape id="_x0000_s79248" type="#_x0000_t5" style="position:absolute;left:7742;top:1016;width:299;height:254" fillcolor="#308fee" stroked="f"/>
            <v:shape id="_x0000_s79250" type="#_x0000_t5" style="position:absolute;left:9676;top:2662;width:299;height:254" fillcolor="yellow" strokecolor="#00b0f0"/>
            <v:shape id="_x0000_s79251" type="#_x0000_t5" style="position:absolute;left:7741;top:2274;width:299;height:254" fillcolor="#308fee" stroked="f"/>
            <v:shape id="_x0000_s79252" type="#_x0000_t5" style="position:absolute;left:8446;top:3348;width:299;height:254" fillcolor="#308fee" stroked="f"/>
            <v:shape id="_x0000_s79253" type="#_x0000_t5" style="position:absolute;left:8356;top:5134;width:299;height:254" fillcolor="#308fee" stroked="f"/>
            <v:shape id="_x0000_s79254" type="#_x0000_t5" style="position:absolute;left:6779;top:1595;width:299;height:254" fillcolor="#308fee" stroked="f"/>
            <v:shape id="_x0000_s79255" type="#_x0000_t5" style="position:absolute;left:6480;top:2662;width:299;height:254" fillcolor="#308fee" stroked="f"/>
            <v:shape id="_x0000_s79257" type="#_x0000_t75" style="position:absolute;left:5486;top:3449;width:454;height:757" o:preferrelative="f">
              <v:imagedata r:id="rId12" o:title=""/>
            </v:shape>
            <v:shape id="_x0000_s79328" type="#_x0000_t5" style="position:absolute;left:7430;top:3859;width:299;height:254" fillcolor="#308fee" stroked="f"/>
            <w10:wrap type="none"/>
            <w10:anchorlock/>
          </v:group>
        </w:pict>
      </w:r>
    </w:p>
    <w:p w:rsidR="00D415A9" w:rsidRDefault="00D415A9" w:rsidP="003B0D13">
      <w:pPr>
        <w:tabs>
          <w:tab w:val="left" w:pos="0"/>
          <w:tab w:val="left" w:pos="1710"/>
        </w:tabs>
        <w:rPr>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9356"/>
      </w:tblGrid>
      <w:tr w:rsidR="00982F73" w:rsidRPr="006063E5" w:rsidTr="00155500">
        <w:tc>
          <w:tcPr>
            <w:tcW w:w="817" w:type="dxa"/>
          </w:tcPr>
          <w:p w:rsidR="00982F73" w:rsidRDefault="00982F73" w:rsidP="003B0D13">
            <w:pPr>
              <w:tabs>
                <w:tab w:val="left" w:pos="0"/>
                <w:tab w:val="left" w:pos="1710"/>
              </w:tabs>
              <w:rPr>
                <w:lang w:val="nl-NL"/>
              </w:rPr>
            </w:pPr>
          </w:p>
        </w:tc>
        <w:tc>
          <w:tcPr>
            <w:tcW w:w="9356" w:type="dxa"/>
          </w:tcPr>
          <w:p w:rsidR="00982F73" w:rsidRPr="004F770E" w:rsidRDefault="00C15239" w:rsidP="00982F73">
            <w:pPr>
              <w:tabs>
                <w:tab w:val="left" w:pos="0"/>
                <w:tab w:val="left" w:pos="1710"/>
              </w:tabs>
              <w:rPr>
                <w:b/>
                <w:lang w:val="nl-NL"/>
              </w:rPr>
            </w:pPr>
            <w:r>
              <w:rPr>
                <w:b/>
                <w:lang w:val="nl-NL"/>
              </w:rPr>
              <w:t>FOUT/ uit positie lopen</w:t>
            </w:r>
            <w:r w:rsidR="004F770E">
              <w:rPr>
                <w:b/>
                <w:lang w:val="nl-NL"/>
              </w:rPr>
              <w:br/>
            </w:r>
            <w:r w:rsidR="00A95BBB">
              <w:rPr>
                <w:lang w:val="nl-NL"/>
              </w:rPr>
              <w:t>In de tekening hierboven is d</w:t>
            </w:r>
            <w:r w:rsidR="00982F73">
              <w:rPr>
                <w:lang w:val="nl-NL"/>
              </w:rPr>
              <w:t xml:space="preserve">e buitenspeler wel aanspeelbaar maar als hij de bal </w:t>
            </w:r>
            <w:r w:rsidR="00A95BBB">
              <w:rPr>
                <w:lang w:val="nl-NL"/>
              </w:rPr>
              <w:t xml:space="preserve">krijgt  is hij niet direct gevaarlijk en makkelijk af te stoppen. </w:t>
            </w:r>
            <w:r w:rsidR="00982F73">
              <w:rPr>
                <w:lang w:val="nl-NL"/>
              </w:rPr>
              <w:t xml:space="preserve"> Hij loop</w:t>
            </w:r>
            <w:r w:rsidR="00A95BBB">
              <w:rPr>
                <w:lang w:val="nl-NL"/>
              </w:rPr>
              <w:t>t hier bijna in de middencirkel:  d</w:t>
            </w:r>
            <w:r w:rsidR="00982F73">
              <w:rPr>
                <w:lang w:val="nl-NL"/>
              </w:rPr>
              <w:t xml:space="preserve">it gebied is voor de </w:t>
            </w:r>
            <w:r w:rsidR="00A95BBB">
              <w:rPr>
                <w:lang w:val="nl-NL"/>
              </w:rPr>
              <w:t xml:space="preserve">centrale </w:t>
            </w:r>
            <w:r w:rsidR="00982F73">
              <w:rPr>
                <w:lang w:val="nl-NL"/>
              </w:rPr>
              <w:t>spits en de middenvelder - en dus niet voor de buitenspeler.</w:t>
            </w:r>
            <w:r w:rsidR="00982F73">
              <w:rPr>
                <w:lang w:val="nl-NL"/>
              </w:rPr>
              <w:br/>
              <w:t>Zelf vanaf de middenlijn een dribbel actie maken kost teveel tijd. De tegenstander zal niet verrast worden.</w:t>
            </w:r>
            <w:r>
              <w:rPr>
                <w:lang w:val="nl-NL"/>
              </w:rPr>
              <w:t xml:space="preserve">  </w:t>
            </w:r>
            <w:r w:rsidR="005748D9">
              <w:rPr>
                <w:lang w:val="nl-NL"/>
              </w:rPr>
              <w:t>Een ander punt is de buitenspits hier het opkomen van de linker middenvelder blokkeert.</w:t>
            </w:r>
          </w:p>
          <w:p w:rsidR="00982F73" w:rsidRDefault="00982F73" w:rsidP="003B0D13">
            <w:pPr>
              <w:tabs>
                <w:tab w:val="left" w:pos="0"/>
                <w:tab w:val="left" w:pos="1710"/>
              </w:tabs>
              <w:rPr>
                <w:lang w:val="nl-NL"/>
              </w:rPr>
            </w:pPr>
          </w:p>
        </w:tc>
      </w:tr>
    </w:tbl>
    <w:p w:rsidR="00A07520" w:rsidRDefault="00A07520" w:rsidP="003B0D13">
      <w:pPr>
        <w:tabs>
          <w:tab w:val="left" w:pos="0"/>
          <w:tab w:val="left" w:pos="1710"/>
        </w:tabs>
        <w:rPr>
          <w:lang w:val="nl-NL"/>
        </w:rPr>
      </w:pPr>
    </w:p>
    <w:p w:rsidR="00A07520" w:rsidRDefault="008B69DF" w:rsidP="003B0D13">
      <w:pPr>
        <w:tabs>
          <w:tab w:val="left" w:pos="0"/>
          <w:tab w:val="left" w:pos="1710"/>
        </w:tabs>
        <w:rPr>
          <w:lang w:val="nl-NL"/>
        </w:rPr>
      </w:pPr>
      <w:r w:rsidRPr="008B69DF">
        <w:pict>
          <v:group id="_x0000_s79288" editas="canvas" style="width:562.5pt;height:298.2pt;mso-position-horizontal-relative:char;mso-position-vertical-relative:line" coordorigin="360,512" coordsize="11250,5964">
            <o:lock v:ext="edit" aspectratio="t"/>
            <v:shape id="_x0000_s79289" type="#_x0000_t75" style="position:absolute;left:360;top:512;width:11250;height:5964" o:preferrelative="f" filled="t">
              <v:fill r:id="rId8" o:title="heelveldliggend2013" size="0,0" aspect="atLeast" origin="-32767f,-32767f" position="-32767f,-32767f" recolor="t" rotate="t" o:detectmouseclick="t" type="frame"/>
              <v:path o:extrusionok="t" o:connecttype="none"/>
              <o:lock v:ext="edit" text="t"/>
            </v:shape>
            <v:shape id="_x0000_s79300" type="#_x0000_t75" style="position:absolute;left:4287;top:5134;width:220;height:221">
              <v:imagedata r:id="rId9" o:title=""/>
            </v:shape>
            <v:shape id="_x0000_s79302" type="#_x0000_t75" style="position:absolute;left:927;top:2418;width:582;height:838">
              <v:imagedata r:id="rId10" o:title=""/>
            </v:shape>
            <v:shape id="_x0000_s79303" type="#_x0000_t75" style="position:absolute;left:10362;top:2412;width:595;height:844">
              <v:imagedata r:id="rId11" o:title=""/>
            </v:shape>
            <v:shape id="_x0000_s79304" type="#_x0000_t5" style="position:absolute;left:5538;top:2124;width:299;height:254" fillcolor="#308fee" stroked="f"/>
            <v:shape id="_x0000_s79305" type="#_x0000_t5" style="position:absolute;left:5506;top:807;width:299;height:254" fillcolor="#308fee" stroked="f"/>
            <v:shape id="_x0000_s79306" type="#_x0000_t5" style="position:absolute;left:7742;top:1016;width:299;height:254" fillcolor="#308fee" stroked="f"/>
            <v:shape id="_x0000_s79307" type="#_x0000_t5" style="position:absolute;left:9676;top:2662;width:299;height:254" fillcolor="yellow" strokecolor="#00b0f0"/>
            <v:shape id="_x0000_s79308" type="#_x0000_t5" style="position:absolute;left:7741;top:2274;width:299;height:254" fillcolor="#308fee" stroked="f"/>
            <v:shape id="_x0000_s79309" type="#_x0000_t5" style="position:absolute;left:8446;top:3348;width:299;height:254" fillcolor="#308fee" stroked="f"/>
            <v:shape id="_x0000_s79310" type="#_x0000_t5" style="position:absolute;left:8356;top:5134;width:299;height:254" fillcolor="#308fee" stroked="f"/>
            <v:shape id="_x0000_s79311" type="#_x0000_t5" style="position:absolute;left:6751;top:1595;width:299;height:254" fillcolor="#308fee" stroked="f"/>
            <v:shape id="_x0000_s79312" type="#_x0000_t5" style="position:absolute;left:6480;top:2662;width:299;height:254" fillcolor="#308fee" stroked="f"/>
            <v:shape id="_x0000_s79316" type="#_x0000_t32" style="position:absolute;left:4756;top:4278;width:2708;height:775;flip:x" o:connectortype="straight" strokecolor="gray [1629]">
              <v:stroke endarrow="block"/>
            </v:shape>
            <v:shape id="_x0000_s79319" type="#_x0000_t75" style="position:absolute;left:7464;top:3666;width:418;height:693;flip:x" o:preferrelative="f">
              <v:imagedata r:id="rId13" o:title=""/>
            </v:shape>
            <v:shape id="_x0000_s79321" type="#_x0000_t75" style="position:absolute;left:5506;top:3860;width:267;height:733" o:preferrelative="f">
              <v:imagedata r:id="rId14" o:title=""/>
            </v:shape>
            <v:shape id="_x0000_s79326" type="#_x0000_t32" style="position:absolute;left:4995;top:4593;width:645;height:960;flip:x" o:connectortype="straight" strokecolor="gray [1629]">
              <v:stroke dashstyle="longDash" endarrow="block"/>
            </v:shape>
            <v:shape id="_x0000_s79327" type="#_x0000_t32" style="position:absolute;left:4193;top:5463;width:653;height:209;flip:x y" o:connectortype="straight" strokecolor="gray [1629]">
              <v:stroke dashstyle="longDash" endarrow="block"/>
            </v:shape>
            <v:oval id="_x0000_s79320" style="position:absolute;left:2152;top:3947;width:3686;height:1861" fillcolor="yellow" strokecolor="#7f7f7f [1612]">
              <v:fill opacity="13107f"/>
              <v:stroke dashstyle="dash"/>
            </v:oval>
            <w10:wrap type="none"/>
            <w10:anchorlock/>
          </v:group>
        </w:pict>
      </w:r>
    </w:p>
    <w:p w:rsidR="00D415A9" w:rsidRDefault="00D415A9" w:rsidP="003B0D13">
      <w:pPr>
        <w:tabs>
          <w:tab w:val="left" w:pos="0"/>
          <w:tab w:val="left" w:pos="1710"/>
        </w:tabs>
        <w:rPr>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9072"/>
      </w:tblGrid>
      <w:tr w:rsidR="00982F73" w:rsidRPr="006063E5" w:rsidTr="000178B9">
        <w:tc>
          <w:tcPr>
            <w:tcW w:w="817" w:type="dxa"/>
          </w:tcPr>
          <w:p w:rsidR="00982F73" w:rsidRDefault="00982F73" w:rsidP="003F2538">
            <w:pPr>
              <w:tabs>
                <w:tab w:val="left" w:pos="0"/>
                <w:tab w:val="left" w:pos="1710"/>
              </w:tabs>
              <w:rPr>
                <w:lang w:val="nl-NL"/>
              </w:rPr>
            </w:pPr>
          </w:p>
        </w:tc>
        <w:tc>
          <w:tcPr>
            <w:tcW w:w="9072" w:type="dxa"/>
          </w:tcPr>
          <w:p w:rsidR="00982F73" w:rsidRDefault="00982F73" w:rsidP="00C15239">
            <w:pPr>
              <w:tabs>
                <w:tab w:val="left" w:pos="0"/>
                <w:tab w:val="left" w:pos="1710"/>
              </w:tabs>
              <w:rPr>
                <w:lang w:val="nl-NL"/>
              </w:rPr>
            </w:pPr>
            <w:r w:rsidRPr="004F770E">
              <w:rPr>
                <w:b/>
                <w:lang w:val="nl-NL"/>
              </w:rPr>
              <w:t>FOUT</w:t>
            </w:r>
            <w:r w:rsidR="004F770E">
              <w:rPr>
                <w:lang w:val="nl-NL"/>
              </w:rPr>
              <w:br/>
            </w:r>
            <w:r>
              <w:rPr>
                <w:lang w:val="nl-NL"/>
              </w:rPr>
              <w:t xml:space="preserve">De buitenspeler </w:t>
            </w:r>
            <w:r w:rsidR="00A95BBB">
              <w:rPr>
                <w:lang w:val="nl-NL"/>
              </w:rPr>
              <w:t xml:space="preserve">– uit positie - </w:t>
            </w:r>
            <w:r>
              <w:rPr>
                <w:lang w:val="nl-NL"/>
              </w:rPr>
              <w:t>wordt diep gestuurd. Hij moet eerst</w:t>
            </w:r>
            <w:r w:rsidR="005748D9">
              <w:rPr>
                <w:lang w:val="nl-NL"/>
              </w:rPr>
              <w:t xml:space="preserve"> </w:t>
            </w:r>
            <w:r>
              <w:rPr>
                <w:lang w:val="nl-NL"/>
              </w:rPr>
              <w:t xml:space="preserve"> achter de bal aanrennen. Dan de bal controleren en dan pas kan hij naar binnen kappen voor een voorzet, schot of dribbel. Dit </w:t>
            </w:r>
            <w:r w:rsidR="005748D9">
              <w:rPr>
                <w:lang w:val="nl-NL"/>
              </w:rPr>
              <w:t xml:space="preserve">zijn veel handelingen </w:t>
            </w:r>
            <w:r>
              <w:rPr>
                <w:lang w:val="nl-NL"/>
              </w:rPr>
              <w:t xml:space="preserve"> en dus heeft de tegenstander veel tijd om te verdedigen. </w:t>
            </w:r>
            <w:r w:rsidR="00A95BBB">
              <w:rPr>
                <w:lang w:val="nl-NL"/>
              </w:rPr>
              <w:br/>
              <w:t>Coach dit, zeg bijvoorbeeld: “de lijn is je vriend”.</w:t>
            </w:r>
            <w:r w:rsidR="00C15239">
              <w:rPr>
                <w:lang w:val="nl-NL"/>
              </w:rPr>
              <w:t xml:space="preserve"> </w:t>
            </w:r>
            <w:r w:rsidR="00C15239">
              <w:rPr>
                <w:lang w:val="nl-NL"/>
              </w:rPr>
              <w:br/>
              <w:t>De speler moet leren geduld te hebben en de ruimte bezet te houden.  Als hij vanaf zijn operationele gebied (gele vlak) kan starten hebben verdedigers meer werk.</w:t>
            </w:r>
          </w:p>
        </w:tc>
      </w:tr>
    </w:tbl>
    <w:p w:rsidR="00A07520" w:rsidRPr="00D415A9" w:rsidRDefault="00A07520" w:rsidP="003B0D13">
      <w:pPr>
        <w:tabs>
          <w:tab w:val="left" w:pos="0"/>
          <w:tab w:val="left" w:pos="1710"/>
        </w:tabs>
        <w:rPr>
          <w:lang w:val="nl-NL"/>
        </w:rPr>
      </w:pPr>
    </w:p>
    <w:p w:rsidR="00B6781F" w:rsidRPr="00D415A9" w:rsidRDefault="00B6781F" w:rsidP="003B0D13">
      <w:pPr>
        <w:tabs>
          <w:tab w:val="left" w:pos="0"/>
          <w:tab w:val="left" w:pos="1710"/>
        </w:tabs>
        <w:rPr>
          <w:lang w:val="nl-NL"/>
        </w:rPr>
      </w:pPr>
    </w:p>
    <w:p w:rsidR="00B6781F" w:rsidRPr="00C15239" w:rsidRDefault="008B69DF" w:rsidP="003B0D13">
      <w:pPr>
        <w:tabs>
          <w:tab w:val="left" w:pos="0"/>
          <w:tab w:val="left" w:pos="1710"/>
        </w:tabs>
        <w:rPr>
          <w:lang w:val="nl-NL"/>
        </w:rPr>
      </w:pPr>
      <w:r>
        <w:pict>
          <v:group id="_x0000_s79228" editas="canvas" style="width:562.5pt;height:298.2pt;mso-position-horizontal-relative:char;mso-position-vertical-relative:line" coordorigin="360,512" coordsize="11250,5964">
            <o:lock v:ext="edit" aspectratio="t"/>
            <v:shape id="_x0000_s79229" type="#_x0000_t75" style="position:absolute;left:360;top:512;width:11250;height:5964" o:preferrelative="f" filled="t">
              <v:fill r:id="rId8" o:title="heelveldliggend2013" size="0,0" aspect="atLeast" origin="-32767f,-32767f" position="-32767f,-32767f" recolor="t" rotate="t" o:detectmouseclick="t" type="frame"/>
              <v:path o:extrusionok="t" o:connecttype="none"/>
              <o:lock v:ext="edit" text="t"/>
            </v:shape>
            <v:shape id="_x0000_s79242" type="#_x0000_t75" style="position:absolute;left:927;top:2418;width:582;height:838">
              <v:imagedata r:id="rId10" o:title=""/>
            </v:shape>
            <v:shape id="_x0000_s79243" type="#_x0000_t75" style="position:absolute;left:10362;top:2412;width:595;height:844">
              <v:imagedata r:id="rId11" o:title=""/>
            </v:shape>
            <v:shape id="_x0000_s79272" type="#_x0000_t5" style="position:absolute;left:4651;top:2700;width:299;height:254" fillcolor="#308fee" stroked="f"/>
            <v:shape id="_x0000_s79273" type="#_x0000_t5" style="position:absolute;left:7742;top:1054;width:299;height:254" fillcolor="#308fee" stroked="f"/>
            <v:shape id="_x0000_s79274" type="#_x0000_t5" style="position:absolute;left:9676;top:2700;width:299;height:254" fillcolor="yellow" strokecolor="#00b0f0"/>
            <v:shape id="_x0000_s79275" type="#_x0000_t5" style="position:absolute;left:7741;top:2312;width:299;height:254" fillcolor="#308fee" stroked="f"/>
            <v:shape id="_x0000_s79276" type="#_x0000_t5" style="position:absolute;left:8446;top:3386;width:299;height:254" fillcolor="#308fee" stroked="f"/>
            <v:shape id="_x0000_s79277" type="#_x0000_t5" style="position:absolute;left:8356;top:5172;width:299;height:254" fillcolor="#308fee" stroked="f"/>
            <v:shape id="_x0000_s79278" type="#_x0000_t5" style="position:absolute;left:6217;top:1523;width:299;height:254" fillcolor="#308fee" stroked="f"/>
            <v:shape id="_x0000_s79279" type="#_x0000_t5" style="position:absolute;left:6331;top:2878;width:299;height:254" fillcolor="#308fee" stroked="f"/>
            <v:shape id="_x0000_s79282" type="#_x0000_t5" style="position:absolute;left:4950;top:1014;width:299;height:254" fillcolor="#308fee" stroked="f"/>
            <v:oval id="_x0000_s79284" style="position:absolute;left:1987;top:3990;width:3686;height:1861" fillcolor="yellow" strokecolor="#7f7f7f [1612]">
              <v:fill opacity="13107f"/>
              <v:stroke dashstyle="dash"/>
            </v:oval>
            <v:shape id="_x0000_s79285" type="#_x0000_t75" style="position:absolute;left:4097;top:4899;width:343;height:757;flip:x" o:preferrelative="f">
              <v:imagedata r:id="rId15" o:title=""/>
            </v:shape>
            <v:shape id="_x0000_s79286" type="#_x0000_t75" style="position:absolute;left:3796;top:4769;width:220;height:221">
              <v:imagedata r:id="rId9" o:title=""/>
            </v:shape>
            <v:shape id="_x0000_s79287" type="#_x0000_t32" style="position:absolute;left:1800;top:3256;width:2216;height:1734;flip:x y" o:connectortype="straight" strokecolor="gray [1629]">
              <v:stroke dashstyle="longDash" endarrow="block"/>
            </v:shape>
            <v:shape id="_x0000_s79322" type="#_x0000_t75" style="position:absolute;left:7323;top:3413;width:418;height:693;flip:x" o:preferrelative="f">
              <v:imagedata r:id="rId13" o:title=""/>
            </v:shape>
            <v:shape id="_x0000_s79323" type="#_x0000_t32" style="position:absolute;left:4440;top:3990;width:2708;height:775;flip:x" o:connectortype="straight" strokecolor="gray [1629]">
              <v:stroke endarrow="block"/>
            </v:shape>
            <w10:wrap type="none"/>
            <w10:anchorlock/>
          </v:group>
        </w:pic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9356"/>
      </w:tblGrid>
      <w:tr w:rsidR="00982F73" w:rsidRPr="00155500" w:rsidTr="000178B9">
        <w:tc>
          <w:tcPr>
            <w:tcW w:w="817" w:type="dxa"/>
          </w:tcPr>
          <w:p w:rsidR="00982F73" w:rsidRDefault="00982F73" w:rsidP="003F2538">
            <w:pPr>
              <w:tabs>
                <w:tab w:val="left" w:pos="0"/>
                <w:tab w:val="left" w:pos="1710"/>
              </w:tabs>
              <w:rPr>
                <w:lang w:val="nl-NL"/>
              </w:rPr>
            </w:pPr>
          </w:p>
        </w:tc>
        <w:tc>
          <w:tcPr>
            <w:tcW w:w="9356" w:type="dxa"/>
          </w:tcPr>
          <w:p w:rsidR="00155500" w:rsidRDefault="00982F73" w:rsidP="00982F73">
            <w:pPr>
              <w:tabs>
                <w:tab w:val="left" w:pos="0"/>
                <w:tab w:val="left" w:pos="1710"/>
              </w:tabs>
              <w:rPr>
                <w:lang w:val="nl-NL"/>
              </w:rPr>
            </w:pPr>
            <w:r w:rsidRPr="004F770E">
              <w:rPr>
                <w:b/>
                <w:sz w:val="36"/>
                <w:szCs w:val="36"/>
                <w:lang w:val="nl-NL"/>
              </w:rPr>
              <w:t>GOED!!</w:t>
            </w:r>
            <w:r>
              <w:rPr>
                <w:lang w:val="nl-NL"/>
              </w:rPr>
              <w:br/>
              <w:t>De buitenspeler heeft geduld en wacht aan de lijn tot de bal gegeven wordt. Het veld wordt groot  gehouden zodat te tegenstander meer moet lopen om iedereen dekken. De buitenspits is hier direct gevaarlijk als hij aangespeeld wordt.</w:t>
            </w:r>
            <w:r w:rsidR="00155500">
              <w:rPr>
                <w:lang w:val="nl-NL"/>
              </w:rPr>
              <w:br/>
              <w:t>Zie ook de foto: de buitenspits is</w:t>
            </w:r>
            <w:r w:rsidR="005748D9">
              <w:rPr>
                <w:lang w:val="nl-NL"/>
              </w:rPr>
              <w:t xml:space="preserve"> hier</w:t>
            </w:r>
            <w:r w:rsidR="00155500">
              <w:rPr>
                <w:lang w:val="nl-NL"/>
              </w:rPr>
              <w:t xml:space="preserve"> goed aanspeelbaar, de tegenstander moet meer lopen om goed te verdedigen.</w:t>
            </w:r>
          </w:p>
          <w:p w:rsidR="00155500" w:rsidRDefault="00155500" w:rsidP="00982F73">
            <w:pPr>
              <w:tabs>
                <w:tab w:val="left" w:pos="0"/>
                <w:tab w:val="left" w:pos="1710"/>
              </w:tabs>
              <w:rPr>
                <w:lang w:val="nl-NL"/>
              </w:rPr>
            </w:pPr>
            <w:r w:rsidRPr="00155500">
              <w:rPr>
                <w:noProof/>
                <w:lang w:val="nl-NL" w:eastAsia="nl-NL"/>
              </w:rPr>
              <w:drawing>
                <wp:inline distT="0" distB="0" distL="0" distR="0">
                  <wp:extent cx="5362575" cy="3239016"/>
                  <wp:effectExtent l="19050" t="0" r="9525" b="0"/>
                  <wp:docPr id="1" name="Afbeelding 1" descr="C:\Users\Gebruiker\AppData\Local\Microsoft\Windows\Temporary Internet Files\Content.Outlook\2LGENYM2\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2LGENYM2\medium.jpg"/>
                          <pic:cNvPicPr>
                            <a:picLocks noChangeAspect="1" noChangeArrowheads="1"/>
                          </pic:cNvPicPr>
                        </pic:nvPicPr>
                        <pic:blipFill>
                          <a:blip r:embed="rId16" cstate="print"/>
                          <a:srcRect/>
                          <a:stretch>
                            <a:fillRect/>
                          </a:stretch>
                        </pic:blipFill>
                        <pic:spPr bwMode="auto">
                          <a:xfrm>
                            <a:off x="0" y="0"/>
                            <a:ext cx="5359645" cy="3237246"/>
                          </a:xfrm>
                          <a:prstGeom prst="rect">
                            <a:avLst/>
                          </a:prstGeom>
                          <a:noFill/>
                          <a:ln w="9525">
                            <a:noFill/>
                            <a:miter lim="800000"/>
                            <a:headEnd/>
                            <a:tailEnd/>
                          </a:ln>
                        </pic:spPr>
                      </pic:pic>
                    </a:graphicData>
                  </a:graphic>
                </wp:inline>
              </w:drawing>
            </w:r>
          </w:p>
          <w:p w:rsidR="00982F73" w:rsidRDefault="00A95BBB" w:rsidP="003F2538">
            <w:pPr>
              <w:tabs>
                <w:tab w:val="left" w:pos="0"/>
                <w:tab w:val="left" w:pos="1710"/>
              </w:tabs>
              <w:rPr>
                <w:lang w:val="nl-NL"/>
              </w:rPr>
            </w:pPr>
            <w:proofErr w:type="spellStart"/>
            <w:r>
              <w:rPr>
                <w:lang w:val="nl-NL"/>
              </w:rPr>
              <w:t>FvM</w:t>
            </w:r>
            <w:proofErr w:type="spellEnd"/>
            <w:r>
              <w:rPr>
                <w:lang w:val="nl-NL"/>
              </w:rPr>
              <w:t xml:space="preserve"> 201</w:t>
            </w:r>
            <w:r w:rsidR="00C15239">
              <w:rPr>
                <w:lang w:val="nl-NL"/>
              </w:rPr>
              <w:t>6</w:t>
            </w:r>
          </w:p>
        </w:tc>
      </w:tr>
    </w:tbl>
    <w:p w:rsidR="00B6781F" w:rsidRPr="004B1B16" w:rsidRDefault="00B6781F" w:rsidP="003B0D13">
      <w:pPr>
        <w:tabs>
          <w:tab w:val="left" w:pos="0"/>
          <w:tab w:val="left" w:pos="1710"/>
        </w:tabs>
        <w:rPr>
          <w:lang w:val="nl-NL"/>
        </w:rPr>
      </w:pPr>
    </w:p>
    <w:sectPr w:rsidR="00B6781F" w:rsidRPr="004B1B16" w:rsidSect="00155500">
      <w:headerReference w:type="even" r:id="rId17"/>
      <w:headerReference w:type="default" r:id="rId18"/>
      <w:footerReference w:type="even" r:id="rId19"/>
      <w:footerReference w:type="default" r:id="rId20"/>
      <w:headerReference w:type="first" r:id="rId21"/>
      <w:footerReference w:type="first" r:id="rId22"/>
      <w:pgSz w:w="11907" w:h="16839" w:code="9"/>
      <w:pgMar w:top="0" w:right="297" w:bottom="18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99B" w:rsidRDefault="00CD099B" w:rsidP="009E128E">
      <w:pPr>
        <w:spacing w:after="0" w:line="240" w:lineRule="auto"/>
      </w:pPr>
      <w:r>
        <w:separator/>
      </w:r>
    </w:p>
  </w:endnote>
  <w:endnote w:type="continuationSeparator" w:id="0">
    <w:p w:rsidR="00CD099B" w:rsidRDefault="00CD099B" w:rsidP="009E1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8E" w:rsidRDefault="009E128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8E" w:rsidRDefault="009E128E">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8E" w:rsidRDefault="009E128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99B" w:rsidRDefault="00CD099B" w:rsidP="009E128E">
      <w:pPr>
        <w:spacing w:after="0" w:line="240" w:lineRule="auto"/>
      </w:pPr>
      <w:r>
        <w:separator/>
      </w:r>
    </w:p>
  </w:footnote>
  <w:footnote w:type="continuationSeparator" w:id="0">
    <w:p w:rsidR="00CD099B" w:rsidRDefault="00CD099B" w:rsidP="009E1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8E" w:rsidRDefault="009E128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8E" w:rsidRDefault="009E128E">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28E" w:rsidRDefault="009E128E">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110594">
      <o:colormenu v:ext="edit" strokecolor="none" extrusioncolor="none"/>
    </o:shapedefaults>
  </w:hdrShapeDefaults>
  <w:footnotePr>
    <w:footnote w:id="-1"/>
    <w:footnote w:id="0"/>
  </w:footnotePr>
  <w:endnotePr>
    <w:endnote w:id="-1"/>
    <w:endnote w:id="0"/>
  </w:endnotePr>
  <w:compat/>
  <w:rsids>
    <w:rsidRoot w:val="00C4658E"/>
    <w:rsid w:val="0000043E"/>
    <w:rsid w:val="000013BE"/>
    <w:rsid w:val="000058BD"/>
    <w:rsid w:val="00007BEC"/>
    <w:rsid w:val="0001167A"/>
    <w:rsid w:val="00012EB5"/>
    <w:rsid w:val="000157EB"/>
    <w:rsid w:val="00017441"/>
    <w:rsid w:val="000178B9"/>
    <w:rsid w:val="000226DE"/>
    <w:rsid w:val="00024E74"/>
    <w:rsid w:val="0003375A"/>
    <w:rsid w:val="00037417"/>
    <w:rsid w:val="00040F36"/>
    <w:rsid w:val="00042E80"/>
    <w:rsid w:val="00062CAE"/>
    <w:rsid w:val="000661E7"/>
    <w:rsid w:val="00075DEA"/>
    <w:rsid w:val="000760A8"/>
    <w:rsid w:val="000821D1"/>
    <w:rsid w:val="00093C23"/>
    <w:rsid w:val="000A43BF"/>
    <w:rsid w:val="000D4131"/>
    <w:rsid w:val="000E3A60"/>
    <w:rsid w:val="000E46DC"/>
    <w:rsid w:val="000E53B7"/>
    <w:rsid w:val="000F06EA"/>
    <w:rsid w:val="001039B2"/>
    <w:rsid w:val="00110000"/>
    <w:rsid w:val="001164E7"/>
    <w:rsid w:val="0012017C"/>
    <w:rsid w:val="00120C8D"/>
    <w:rsid w:val="00122093"/>
    <w:rsid w:val="001418A7"/>
    <w:rsid w:val="00153C82"/>
    <w:rsid w:val="00155500"/>
    <w:rsid w:val="001641AA"/>
    <w:rsid w:val="00167F5F"/>
    <w:rsid w:val="00172C5B"/>
    <w:rsid w:val="0017383F"/>
    <w:rsid w:val="001816BC"/>
    <w:rsid w:val="00181BF6"/>
    <w:rsid w:val="0018654C"/>
    <w:rsid w:val="001B4CCD"/>
    <w:rsid w:val="001B4F53"/>
    <w:rsid w:val="001B6A41"/>
    <w:rsid w:val="001C1A0F"/>
    <w:rsid w:val="001E44F5"/>
    <w:rsid w:val="001E7692"/>
    <w:rsid w:val="001F1943"/>
    <w:rsid w:val="0020006A"/>
    <w:rsid w:val="00221FA7"/>
    <w:rsid w:val="002225F2"/>
    <w:rsid w:val="00237DE5"/>
    <w:rsid w:val="00252242"/>
    <w:rsid w:val="00252BCA"/>
    <w:rsid w:val="00253D46"/>
    <w:rsid w:val="0026135D"/>
    <w:rsid w:val="0026196F"/>
    <w:rsid w:val="00275CFE"/>
    <w:rsid w:val="00296F88"/>
    <w:rsid w:val="002B5C29"/>
    <w:rsid w:val="002C3376"/>
    <w:rsid w:val="002C59D2"/>
    <w:rsid w:val="002C6742"/>
    <w:rsid w:val="002D1F5E"/>
    <w:rsid w:val="002D4BE1"/>
    <w:rsid w:val="002D5A37"/>
    <w:rsid w:val="002E32A3"/>
    <w:rsid w:val="002E3358"/>
    <w:rsid w:val="003045F7"/>
    <w:rsid w:val="00305838"/>
    <w:rsid w:val="003068E9"/>
    <w:rsid w:val="0031151C"/>
    <w:rsid w:val="00314217"/>
    <w:rsid w:val="003153BD"/>
    <w:rsid w:val="00323644"/>
    <w:rsid w:val="0033435E"/>
    <w:rsid w:val="00342184"/>
    <w:rsid w:val="00344008"/>
    <w:rsid w:val="00345023"/>
    <w:rsid w:val="00347368"/>
    <w:rsid w:val="00364A0D"/>
    <w:rsid w:val="00365CF1"/>
    <w:rsid w:val="0037152F"/>
    <w:rsid w:val="00373631"/>
    <w:rsid w:val="0039190E"/>
    <w:rsid w:val="003B0D13"/>
    <w:rsid w:val="003C7783"/>
    <w:rsid w:val="003D657C"/>
    <w:rsid w:val="003E2AC4"/>
    <w:rsid w:val="004062CD"/>
    <w:rsid w:val="00417374"/>
    <w:rsid w:val="004249C4"/>
    <w:rsid w:val="004255C1"/>
    <w:rsid w:val="00427D47"/>
    <w:rsid w:val="00430BB4"/>
    <w:rsid w:val="004335FE"/>
    <w:rsid w:val="0044038D"/>
    <w:rsid w:val="0044092A"/>
    <w:rsid w:val="0044179B"/>
    <w:rsid w:val="00444CFC"/>
    <w:rsid w:val="004506BE"/>
    <w:rsid w:val="00450AAB"/>
    <w:rsid w:val="004703E5"/>
    <w:rsid w:val="00492413"/>
    <w:rsid w:val="004A559F"/>
    <w:rsid w:val="004B05A2"/>
    <w:rsid w:val="004B1B16"/>
    <w:rsid w:val="004B3A86"/>
    <w:rsid w:val="004B4138"/>
    <w:rsid w:val="004B4C24"/>
    <w:rsid w:val="004B56DB"/>
    <w:rsid w:val="004C2EE6"/>
    <w:rsid w:val="004D2670"/>
    <w:rsid w:val="004F770E"/>
    <w:rsid w:val="0050693E"/>
    <w:rsid w:val="00510E95"/>
    <w:rsid w:val="00512446"/>
    <w:rsid w:val="005132AB"/>
    <w:rsid w:val="00523611"/>
    <w:rsid w:val="00526288"/>
    <w:rsid w:val="00526E1F"/>
    <w:rsid w:val="0053067D"/>
    <w:rsid w:val="005365B9"/>
    <w:rsid w:val="005430CC"/>
    <w:rsid w:val="00562591"/>
    <w:rsid w:val="005659ED"/>
    <w:rsid w:val="005677E9"/>
    <w:rsid w:val="00571D28"/>
    <w:rsid w:val="00573B30"/>
    <w:rsid w:val="005748D9"/>
    <w:rsid w:val="0058049D"/>
    <w:rsid w:val="00592FAC"/>
    <w:rsid w:val="005C761A"/>
    <w:rsid w:val="005D3B2E"/>
    <w:rsid w:val="006063E5"/>
    <w:rsid w:val="006066AE"/>
    <w:rsid w:val="00612A1A"/>
    <w:rsid w:val="00622531"/>
    <w:rsid w:val="00625AF8"/>
    <w:rsid w:val="00646A64"/>
    <w:rsid w:val="00647407"/>
    <w:rsid w:val="006539DF"/>
    <w:rsid w:val="00656EBC"/>
    <w:rsid w:val="00670225"/>
    <w:rsid w:val="006817D2"/>
    <w:rsid w:val="00691A24"/>
    <w:rsid w:val="006A5607"/>
    <w:rsid w:val="006B27BB"/>
    <w:rsid w:val="006B3991"/>
    <w:rsid w:val="006B5214"/>
    <w:rsid w:val="006C0F8E"/>
    <w:rsid w:val="006C1899"/>
    <w:rsid w:val="006C5AE4"/>
    <w:rsid w:val="006D4C8A"/>
    <w:rsid w:val="006D7EF2"/>
    <w:rsid w:val="006F7CDC"/>
    <w:rsid w:val="00701C03"/>
    <w:rsid w:val="00713483"/>
    <w:rsid w:val="00720891"/>
    <w:rsid w:val="0073756C"/>
    <w:rsid w:val="00747F6F"/>
    <w:rsid w:val="00765238"/>
    <w:rsid w:val="00765B25"/>
    <w:rsid w:val="00771AE7"/>
    <w:rsid w:val="0077228D"/>
    <w:rsid w:val="00772864"/>
    <w:rsid w:val="00774919"/>
    <w:rsid w:val="007804B8"/>
    <w:rsid w:val="007808F5"/>
    <w:rsid w:val="0078692A"/>
    <w:rsid w:val="00793064"/>
    <w:rsid w:val="007A1461"/>
    <w:rsid w:val="007C3C5E"/>
    <w:rsid w:val="007C6EB8"/>
    <w:rsid w:val="007D0241"/>
    <w:rsid w:val="007D6C86"/>
    <w:rsid w:val="007F188E"/>
    <w:rsid w:val="008146B7"/>
    <w:rsid w:val="00814D5E"/>
    <w:rsid w:val="00820165"/>
    <w:rsid w:val="008264A1"/>
    <w:rsid w:val="008316DD"/>
    <w:rsid w:val="00831DAD"/>
    <w:rsid w:val="0083579C"/>
    <w:rsid w:val="008357DD"/>
    <w:rsid w:val="0084290D"/>
    <w:rsid w:val="0085185A"/>
    <w:rsid w:val="008523EB"/>
    <w:rsid w:val="00861D90"/>
    <w:rsid w:val="00890C68"/>
    <w:rsid w:val="008A4EF2"/>
    <w:rsid w:val="008B1941"/>
    <w:rsid w:val="008B1D84"/>
    <w:rsid w:val="008B3A8C"/>
    <w:rsid w:val="008B47AE"/>
    <w:rsid w:val="008B4E24"/>
    <w:rsid w:val="008B69DF"/>
    <w:rsid w:val="008D3D88"/>
    <w:rsid w:val="008D42F3"/>
    <w:rsid w:val="008D5AEB"/>
    <w:rsid w:val="008E5086"/>
    <w:rsid w:val="00900AAF"/>
    <w:rsid w:val="00901930"/>
    <w:rsid w:val="0090364D"/>
    <w:rsid w:val="00911B8E"/>
    <w:rsid w:val="00913CC6"/>
    <w:rsid w:val="009149A0"/>
    <w:rsid w:val="009169F1"/>
    <w:rsid w:val="009172F3"/>
    <w:rsid w:val="009223A0"/>
    <w:rsid w:val="009304D3"/>
    <w:rsid w:val="009329C4"/>
    <w:rsid w:val="0093329F"/>
    <w:rsid w:val="0095302E"/>
    <w:rsid w:val="00954C2E"/>
    <w:rsid w:val="009670CE"/>
    <w:rsid w:val="009677A9"/>
    <w:rsid w:val="00975FB2"/>
    <w:rsid w:val="00982F73"/>
    <w:rsid w:val="00991373"/>
    <w:rsid w:val="009A3D19"/>
    <w:rsid w:val="009A54D5"/>
    <w:rsid w:val="009B2C31"/>
    <w:rsid w:val="009C0DD1"/>
    <w:rsid w:val="009C23E5"/>
    <w:rsid w:val="009C2E1A"/>
    <w:rsid w:val="009D5271"/>
    <w:rsid w:val="009D7C5C"/>
    <w:rsid w:val="009E128E"/>
    <w:rsid w:val="00A011FE"/>
    <w:rsid w:val="00A015C1"/>
    <w:rsid w:val="00A07520"/>
    <w:rsid w:val="00A234A7"/>
    <w:rsid w:val="00A2606D"/>
    <w:rsid w:val="00A35E15"/>
    <w:rsid w:val="00A401CE"/>
    <w:rsid w:val="00A43C44"/>
    <w:rsid w:val="00A5031C"/>
    <w:rsid w:val="00A61108"/>
    <w:rsid w:val="00A61C67"/>
    <w:rsid w:val="00A64F4F"/>
    <w:rsid w:val="00A6701D"/>
    <w:rsid w:val="00A760A1"/>
    <w:rsid w:val="00A81B1A"/>
    <w:rsid w:val="00A91D00"/>
    <w:rsid w:val="00A95BBB"/>
    <w:rsid w:val="00AA1C93"/>
    <w:rsid w:val="00AC30BB"/>
    <w:rsid w:val="00AC7277"/>
    <w:rsid w:val="00AD746E"/>
    <w:rsid w:val="00AD75BE"/>
    <w:rsid w:val="00AE02C2"/>
    <w:rsid w:val="00B275DA"/>
    <w:rsid w:val="00B32E64"/>
    <w:rsid w:val="00B37706"/>
    <w:rsid w:val="00B526BC"/>
    <w:rsid w:val="00B57604"/>
    <w:rsid w:val="00B6781F"/>
    <w:rsid w:val="00B71976"/>
    <w:rsid w:val="00BA1C77"/>
    <w:rsid w:val="00BB57AA"/>
    <w:rsid w:val="00BC296B"/>
    <w:rsid w:val="00BC512E"/>
    <w:rsid w:val="00BC7D32"/>
    <w:rsid w:val="00BE689A"/>
    <w:rsid w:val="00BF065F"/>
    <w:rsid w:val="00C15239"/>
    <w:rsid w:val="00C23349"/>
    <w:rsid w:val="00C25057"/>
    <w:rsid w:val="00C262CB"/>
    <w:rsid w:val="00C31CE6"/>
    <w:rsid w:val="00C3527C"/>
    <w:rsid w:val="00C4590E"/>
    <w:rsid w:val="00C45DF2"/>
    <w:rsid w:val="00C4658E"/>
    <w:rsid w:val="00C56378"/>
    <w:rsid w:val="00C62FF5"/>
    <w:rsid w:val="00C71145"/>
    <w:rsid w:val="00C71B3B"/>
    <w:rsid w:val="00C82A30"/>
    <w:rsid w:val="00C859C5"/>
    <w:rsid w:val="00C86FDF"/>
    <w:rsid w:val="00CB6D4E"/>
    <w:rsid w:val="00CC615F"/>
    <w:rsid w:val="00CD099B"/>
    <w:rsid w:val="00CE6314"/>
    <w:rsid w:val="00CF5341"/>
    <w:rsid w:val="00D16EEE"/>
    <w:rsid w:val="00D245D9"/>
    <w:rsid w:val="00D25590"/>
    <w:rsid w:val="00D415A9"/>
    <w:rsid w:val="00D427C9"/>
    <w:rsid w:val="00D44822"/>
    <w:rsid w:val="00D46E28"/>
    <w:rsid w:val="00D5284E"/>
    <w:rsid w:val="00D55BE6"/>
    <w:rsid w:val="00D61AC6"/>
    <w:rsid w:val="00D82893"/>
    <w:rsid w:val="00D852C1"/>
    <w:rsid w:val="00D92D53"/>
    <w:rsid w:val="00DA603A"/>
    <w:rsid w:val="00DB459A"/>
    <w:rsid w:val="00DB4AF4"/>
    <w:rsid w:val="00DB7A99"/>
    <w:rsid w:val="00DC061A"/>
    <w:rsid w:val="00DC1FC5"/>
    <w:rsid w:val="00DE01DE"/>
    <w:rsid w:val="00DE3925"/>
    <w:rsid w:val="00DE4091"/>
    <w:rsid w:val="00E0302C"/>
    <w:rsid w:val="00E2345C"/>
    <w:rsid w:val="00E30B8B"/>
    <w:rsid w:val="00E33DEF"/>
    <w:rsid w:val="00E36A92"/>
    <w:rsid w:val="00E37ACD"/>
    <w:rsid w:val="00E444E7"/>
    <w:rsid w:val="00E44F2B"/>
    <w:rsid w:val="00E52306"/>
    <w:rsid w:val="00E55EAD"/>
    <w:rsid w:val="00E63480"/>
    <w:rsid w:val="00E84DB1"/>
    <w:rsid w:val="00E92D62"/>
    <w:rsid w:val="00EA102E"/>
    <w:rsid w:val="00EB7565"/>
    <w:rsid w:val="00EC45A9"/>
    <w:rsid w:val="00ED1C47"/>
    <w:rsid w:val="00ED2B72"/>
    <w:rsid w:val="00EE6D98"/>
    <w:rsid w:val="00F12BEF"/>
    <w:rsid w:val="00F20B4E"/>
    <w:rsid w:val="00F20F10"/>
    <w:rsid w:val="00F3559C"/>
    <w:rsid w:val="00F40675"/>
    <w:rsid w:val="00F439EC"/>
    <w:rsid w:val="00F448A9"/>
    <w:rsid w:val="00F54E65"/>
    <w:rsid w:val="00F5616D"/>
    <w:rsid w:val="00F636DF"/>
    <w:rsid w:val="00F6777F"/>
    <w:rsid w:val="00F8572A"/>
    <w:rsid w:val="00F9501B"/>
    <w:rsid w:val="00FB08DE"/>
    <w:rsid w:val="00FB47E9"/>
    <w:rsid w:val="00FB4AA8"/>
    <w:rsid w:val="00FC4859"/>
    <w:rsid w:val="00FC735C"/>
    <w:rsid w:val="00FD139B"/>
    <w:rsid w:val="00FF0458"/>
    <w:rsid w:val="00FF1D81"/>
    <w:rsid w:val="00FF685E"/>
    <w:rsid w:val="00FF6B4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0594">
      <o:colormenu v:ext="edit" strokecolor="none" extrusioncolor="none"/>
    </o:shapedefaults>
    <o:shapelayout v:ext="edit">
      <o:idmap v:ext="edit" data="1,77"/>
      <o:rules v:ext="edit">
        <o:r id="V:Rule7" type="connector" idref="#_x0000_s79220"/>
        <o:r id="V:Rule8" type="connector" idref="#_x0000_s79327"/>
        <o:r id="V:Rule9" type="connector" idref="#_x0000_s79316"/>
        <o:r id="V:Rule10" type="connector" idref="#_x0000_s79287"/>
        <o:r id="V:Rule11" type="connector" idref="#_x0000_s79326">
          <o:proxy start="" idref="#_x0000_s79321" connectloc="2"/>
        </o:r>
        <o:r id="V:Rule12" type="connector" idref="#_x0000_s793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131"/>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9E128E"/>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9E128E"/>
  </w:style>
  <w:style w:type="paragraph" w:styleId="Voettekst">
    <w:name w:val="footer"/>
    <w:basedOn w:val="Standaard"/>
    <w:link w:val="VoettekstChar"/>
    <w:uiPriority w:val="99"/>
    <w:semiHidden/>
    <w:unhideWhenUsed/>
    <w:rsid w:val="009E128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9E128E"/>
  </w:style>
  <w:style w:type="character" w:styleId="Hyperlink">
    <w:name w:val="Hyperlink"/>
    <w:basedOn w:val="Standaardalinea-lettertype"/>
    <w:uiPriority w:val="99"/>
    <w:unhideWhenUsed/>
    <w:rsid w:val="00A011FE"/>
    <w:rPr>
      <w:color w:val="0000FF"/>
      <w:u w:val="single"/>
    </w:rPr>
  </w:style>
  <w:style w:type="table" w:styleId="Tabelraster">
    <w:name w:val="Table Grid"/>
    <w:basedOn w:val="Standaardtabel"/>
    <w:uiPriority w:val="59"/>
    <w:rsid w:val="004409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FF685E"/>
    <w:rPr>
      <w:color w:val="800080"/>
      <w:u w:val="single"/>
    </w:rPr>
  </w:style>
  <w:style w:type="paragraph" w:styleId="Ballontekst">
    <w:name w:val="Balloon Text"/>
    <w:basedOn w:val="Standaard"/>
    <w:link w:val="BallontekstChar"/>
    <w:uiPriority w:val="99"/>
    <w:semiHidden/>
    <w:unhideWhenUsed/>
    <w:rsid w:val="005677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77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050403">
      <w:bodyDiv w:val="1"/>
      <w:marLeft w:val="0"/>
      <w:marRight w:val="0"/>
      <w:marTop w:val="0"/>
      <w:marBottom w:val="0"/>
      <w:divBdr>
        <w:top w:val="none" w:sz="0" w:space="0" w:color="auto"/>
        <w:left w:val="none" w:sz="0" w:space="0" w:color="auto"/>
        <w:bottom w:val="none" w:sz="0" w:space="0" w:color="auto"/>
        <w:right w:val="none" w:sz="0" w:space="0" w:color="auto"/>
      </w:divBdr>
      <w:divsChild>
        <w:div w:id="516164682">
          <w:marLeft w:val="1267"/>
          <w:marRight w:val="0"/>
          <w:marTop w:val="0"/>
          <w:marBottom w:val="0"/>
          <w:divBdr>
            <w:top w:val="none" w:sz="0" w:space="0" w:color="auto"/>
            <w:left w:val="none" w:sz="0" w:space="0" w:color="auto"/>
            <w:bottom w:val="none" w:sz="0" w:space="0" w:color="auto"/>
            <w:right w:val="none" w:sz="0" w:space="0" w:color="auto"/>
          </w:divBdr>
        </w:div>
        <w:div w:id="673731452">
          <w:marLeft w:val="547"/>
          <w:marRight w:val="0"/>
          <w:marTop w:val="0"/>
          <w:marBottom w:val="0"/>
          <w:divBdr>
            <w:top w:val="none" w:sz="0" w:space="0" w:color="auto"/>
            <w:left w:val="none" w:sz="0" w:space="0" w:color="auto"/>
            <w:bottom w:val="none" w:sz="0" w:space="0" w:color="auto"/>
            <w:right w:val="none" w:sz="0" w:space="0" w:color="auto"/>
          </w:divBdr>
        </w:div>
        <w:div w:id="775711034">
          <w:marLeft w:val="547"/>
          <w:marRight w:val="0"/>
          <w:marTop w:val="0"/>
          <w:marBottom w:val="0"/>
          <w:divBdr>
            <w:top w:val="none" w:sz="0" w:space="0" w:color="auto"/>
            <w:left w:val="none" w:sz="0" w:space="0" w:color="auto"/>
            <w:bottom w:val="none" w:sz="0" w:space="0" w:color="auto"/>
            <w:right w:val="none" w:sz="0" w:space="0" w:color="auto"/>
          </w:divBdr>
        </w:div>
        <w:div w:id="1554148244">
          <w:marLeft w:val="547"/>
          <w:marRight w:val="0"/>
          <w:marTop w:val="0"/>
          <w:marBottom w:val="0"/>
          <w:divBdr>
            <w:top w:val="none" w:sz="0" w:space="0" w:color="auto"/>
            <w:left w:val="none" w:sz="0" w:space="0" w:color="auto"/>
            <w:bottom w:val="none" w:sz="0" w:space="0" w:color="auto"/>
            <w:right w:val="none" w:sz="0" w:space="0" w:color="auto"/>
          </w:divBdr>
        </w:div>
        <w:div w:id="1653437681">
          <w:marLeft w:val="1267"/>
          <w:marRight w:val="0"/>
          <w:marTop w:val="0"/>
          <w:marBottom w:val="0"/>
          <w:divBdr>
            <w:top w:val="none" w:sz="0" w:space="0" w:color="auto"/>
            <w:left w:val="none" w:sz="0" w:space="0" w:color="auto"/>
            <w:bottom w:val="none" w:sz="0" w:space="0" w:color="auto"/>
            <w:right w:val="none" w:sz="0" w:space="0" w:color="auto"/>
          </w:divBdr>
        </w:div>
        <w:div w:id="1891843267">
          <w:marLeft w:val="547"/>
          <w:marRight w:val="0"/>
          <w:marTop w:val="0"/>
          <w:marBottom w:val="0"/>
          <w:divBdr>
            <w:top w:val="none" w:sz="0" w:space="0" w:color="auto"/>
            <w:left w:val="none" w:sz="0" w:space="0" w:color="auto"/>
            <w:bottom w:val="none" w:sz="0" w:space="0" w:color="auto"/>
            <w:right w:val="none" w:sz="0" w:space="0" w:color="auto"/>
          </w:divBdr>
        </w:div>
        <w:div w:id="1977832142">
          <w:marLeft w:val="1267"/>
          <w:marRight w:val="0"/>
          <w:marTop w:val="0"/>
          <w:marBottom w:val="0"/>
          <w:divBdr>
            <w:top w:val="none" w:sz="0" w:space="0" w:color="auto"/>
            <w:left w:val="none" w:sz="0" w:space="0" w:color="auto"/>
            <w:bottom w:val="none" w:sz="0" w:space="0" w:color="auto"/>
            <w:right w:val="none" w:sz="0" w:space="0" w:color="auto"/>
          </w:divBdr>
        </w:div>
        <w:div w:id="203904495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948B-C7CA-4E30-A312-8DFCB0A4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Animation voetbaleditor voor Word</vt:lpstr>
    </vt:vector>
  </TitlesOfParts>
  <Company>Microsoft</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Animation voetbaleditor voor Word</dc:title>
  <dc:subject>Coaching hulpmiddel</dc:subject>
  <dc:creator>Fred van Mourik</dc:creator>
  <cp:keywords>voetbal trainer, logboek, voetbal docent en cursisten, coaching, oefentof, archief, technisch jeugdbeleid, voetbal illustraties</cp:keywords>
  <dc:description>All means of publication - other than magazines - are prohibited. Private use only. Met uitzondering van vakbladen zijn alle vormen van publicatie  niet toegestaan. Alleen voor privégebruik.
2008-2013 © Illustraties en concept F. van Mourik  www.animation.nl</dc:description>
  <cp:lastModifiedBy>Microsoft</cp:lastModifiedBy>
  <cp:revision>2</cp:revision>
  <cp:lastPrinted>2011-02-18T14:35:00Z</cp:lastPrinted>
  <dcterms:created xsi:type="dcterms:W3CDTF">2016-10-19T10:33:00Z</dcterms:created>
  <dcterms:modified xsi:type="dcterms:W3CDTF">2016-10-19T10:33:00Z</dcterms:modified>
  <cp:category>voetbal, soccer</cp:category>
  <cp:contentStatus>Updated april 2013</cp:contentStatus>
</cp:coreProperties>
</file>